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ED" w:rsidRDefault="009B6BB2">
      <w:pPr>
        <w:spacing w:after="0" w:line="240" w:lineRule="auto"/>
        <w:jc w:val="both"/>
        <w:rPr>
          <w:b/>
          <w:color w:val="1F3864"/>
          <w:sz w:val="24"/>
          <w:szCs w:val="24"/>
        </w:rPr>
      </w:pPr>
      <w:r>
        <w:rPr>
          <w:b/>
          <w:color w:val="1F3864"/>
          <w:sz w:val="24"/>
          <w:szCs w:val="24"/>
        </w:rPr>
        <w:t xml:space="preserve">Basına </w:t>
      </w:r>
      <w:proofErr w:type="spellStart"/>
      <w:r>
        <w:rPr>
          <w:b/>
          <w:color w:val="1F3864"/>
          <w:sz w:val="24"/>
          <w:szCs w:val="24"/>
        </w:rPr>
        <w:t>ve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Kamuoyuna</w:t>
      </w:r>
      <w:proofErr w:type="spellEnd"/>
      <w:r>
        <w:rPr>
          <w:b/>
          <w:color w:val="1F3864"/>
          <w:sz w:val="24"/>
          <w:szCs w:val="24"/>
        </w:rPr>
        <w:t xml:space="preserve"> </w:t>
      </w:r>
    </w:p>
    <w:p w:rsidR="00E61EED" w:rsidRDefault="00E61EED">
      <w:pPr>
        <w:spacing w:after="0" w:line="240" w:lineRule="auto"/>
        <w:jc w:val="both"/>
        <w:rPr>
          <w:color w:val="1F3864"/>
          <w:sz w:val="24"/>
          <w:szCs w:val="24"/>
        </w:rPr>
      </w:pPr>
    </w:p>
    <w:p w:rsidR="00E61EED" w:rsidRDefault="009B6BB2">
      <w:pPr>
        <w:spacing w:after="0" w:line="240" w:lineRule="auto"/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</w:rPr>
        <w:t>Akkuyu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için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Mersin’den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sesleniyoruz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E61EED">
      <w:pPr>
        <w:spacing w:after="0" w:line="240" w:lineRule="auto"/>
        <w:jc w:val="both"/>
        <w:rPr>
          <w:color w:val="1F3864"/>
          <w:sz w:val="24"/>
          <w:szCs w:val="24"/>
        </w:rPr>
      </w:pPr>
    </w:p>
    <w:p w:rsidR="00E61EED" w:rsidRDefault="009B6BB2">
      <w:pPr>
        <w:spacing w:after="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Türkiye’de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girdiği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krizle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Kapitalist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sistem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kendi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tarihsel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krizlerinde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sürekli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yarattığı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ekolojik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krizler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sarmalı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; </w:t>
      </w:r>
      <w:proofErr w:type="spellStart"/>
      <w:r>
        <w:rPr>
          <w:color w:val="1F3864"/>
          <w:sz w:val="24"/>
          <w:szCs w:val="24"/>
        </w:rPr>
        <w:t>giderek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şiddetlendirdikleri</w:t>
      </w:r>
      <w:proofErr w:type="spell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müdahaleler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tarım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alanlarını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yaşam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şirketlerin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kullanımına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sokarak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iş</w:t>
      </w:r>
      <w:r>
        <w:rPr>
          <w:color w:val="1F3864"/>
          <w:sz w:val="24"/>
          <w:szCs w:val="24"/>
        </w:rPr>
        <w:t>çi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sınıfının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iş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cinayetlerine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mahkum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edilmesi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emeğin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sömürülmesi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geçimlik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yaşamın</w:t>
      </w:r>
      <w:proofErr w:type="spellEnd"/>
      <w:r>
        <w:rPr>
          <w:color w:val="1F3864"/>
          <w:sz w:val="24"/>
          <w:szCs w:val="24"/>
        </w:rPr>
        <w:t xml:space="preserve"> yok </w:t>
      </w:r>
      <w:proofErr w:type="spellStart"/>
      <w:r>
        <w:rPr>
          <w:color w:val="1F3864"/>
          <w:sz w:val="24"/>
          <w:szCs w:val="24"/>
        </w:rPr>
        <w:t>edilişi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halkların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yerlerinden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zorla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edilmesi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ekolojik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dönüşümsüz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yıkımlarla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bizlere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bu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coğrafyada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yaşayan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canlılara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dayatılıyor</w:t>
      </w:r>
      <w:proofErr w:type="spellEnd"/>
      <w:r>
        <w:rPr>
          <w:color w:val="1F3864"/>
          <w:sz w:val="24"/>
          <w:szCs w:val="24"/>
        </w:rPr>
        <w:t xml:space="preserve">.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Neden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Akk</w:t>
      </w:r>
      <w:r>
        <w:rPr>
          <w:color w:val="1F3864"/>
          <w:sz w:val="24"/>
          <w:szCs w:val="24"/>
        </w:rPr>
        <w:t>uyu’dayız</w:t>
      </w:r>
      <w:proofErr w:type="spellEnd"/>
      <w:r>
        <w:rPr>
          <w:color w:val="1F3864"/>
          <w:sz w:val="24"/>
          <w:szCs w:val="24"/>
        </w:rPr>
        <w:t xml:space="preserve">: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 xml:space="preserve">1946dan </w:t>
      </w:r>
      <w:proofErr w:type="spellStart"/>
      <w:r>
        <w:rPr>
          <w:color w:val="1F3864"/>
          <w:sz w:val="24"/>
          <w:szCs w:val="24"/>
        </w:rPr>
        <w:t>bu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yana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Mersin’de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Akkuyu’da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Sinop’ta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karşıtı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platformlar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ekoloji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meslek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birlikte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uyardı</w:t>
      </w:r>
      <w:proofErr w:type="spellEnd"/>
      <w:r>
        <w:rPr>
          <w:color w:val="1F3864"/>
          <w:sz w:val="24"/>
          <w:szCs w:val="24"/>
        </w:rPr>
        <w:t xml:space="preserve">. </w:t>
      </w:r>
      <w:proofErr w:type="gramStart"/>
      <w:r>
        <w:rPr>
          <w:color w:val="1F3864"/>
          <w:sz w:val="24"/>
          <w:szCs w:val="24"/>
        </w:rPr>
        <w:t xml:space="preserve">Mersin </w:t>
      </w:r>
      <w:proofErr w:type="spellStart"/>
      <w:r>
        <w:rPr>
          <w:color w:val="1F3864"/>
          <w:sz w:val="24"/>
          <w:szCs w:val="24"/>
        </w:rPr>
        <w:t>Tabib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Odası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TTB </w:t>
      </w:r>
      <w:proofErr w:type="spellStart"/>
      <w:r>
        <w:rPr>
          <w:color w:val="1F3864"/>
          <w:sz w:val="24"/>
          <w:szCs w:val="24"/>
        </w:rPr>
        <w:t>Merkez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Konseyi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defalarca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yaptığı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açıklamalarında</w:t>
      </w:r>
      <w:proofErr w:type="spellEnd"/>
      <w:r>
        <w:rPr>
          <w:color w:val="1F3864"/>
          <w:sz w:val="24"/>
          <w:szCs w:val="24"/>
        </w:rPr>
        <w:t xml:space="preserve">;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santrallerin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zararlarının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sıra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yangınlardan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etkilenmesinin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büyük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tehlikeler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doğurabileceğine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işaret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ettiler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enerji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üretimlerinin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yüksek</w:t>
      </w:r>
      <w:proofErr w:type="spellEnd"/>
      <w:r>
        <w:rPr>
          <w:color w:val="1F3864"/>
          <w:sz w:val="24"/>
          <w:szCs w:val="24"/>
        </w:rPr>
        <w:t xml:space="preserve"> sera </w:t>
      </w:r>
      <w:proofErr w:type="spellStart"/>
      <w:r>
        <w:rPr>
          <w:color w:val="1F3864"/>
          <w:sz w:val="24"/>
          <w:szCs w:val="24"/>
        </w:rPr>
        <w:t>etkisi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yaratan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emisyon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salınımı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yaratan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olduğuna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işaret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edildi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r>
        <w:rPr>
          <w:color w:val="1F3864"/>
          <w:sz w:val="24"/>
          <w:szCs w:val="24"/>
        </w:rPr>
        <w:t>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iklim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krizine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çözüm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değil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aksine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tehdit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olduğu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vurgulandı</w:t>
      </w:r>
      <w:proofErr w:type="spellEnd"/>
      <w:r>
        <w:rPr>
          <w:color w:val="1F3864"/>
          <w:sz w:val="24"/>
          <w:szCs w:val="24"/>
        </w:rPr>
        <w:t xml:space="preserve">. </w:t>
      </w:r>
      <w:proofErr w:type="spellStart"/>
      <w:proofErr w:type="gramStart"/>
      <w:r>
        <w:rPr>
          <w:color w:val="1F3864"/>
          <w:sz w:val="24"/>
          <w:szCs w:val="24"/>
        </w:rPr>
        <w:t>Yaşam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nesiller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boyu</w:t>
      </w:r>
      <w:proofErr w:type="spellEnd"/>
      <w:r>
        <w:rPr>
          <w:color w:val="1F3864"/>
          <w:sz w:val="24"/>
          <w:szCs w:val="24"/>
        </w:rPr>
        <w:t xml:space="preserve"> yok </w:t>
      </w:r>
      <w:proofErr w:type="spellStart"/>
      <w:r>
        <w:rPr>
          <w:color w:val="1F3864"/>
          <w:sz w:val="24"/>
          <w:szCs w:val="24"/>
        </w:rPr>
        <w:t>edilecek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diye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uyarıldı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Hiroşima’nın</w:t>
      </w:r>
      <w:proofErr w:type="spellEnd"/>
      <w:proofErr w:type="gram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Çernobil’in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Fukişima’nın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yaşanmışlıkları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yaşanmakta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sonuçları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hatırlatıldı</w:t>
      </w:r>
      <w:proofErr w:type="spellEnd"/>
      <w:r>
        <w:rPr>
          <w:color w:val="1F3864"/>
          <w:sz w:val="24"/>
          <w:szCs w:val="24"/>
        </w:rPr>
        <w:t>.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</w:rPr>
        <w:t>Dinlemediler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b/>
          <w:i/>
          <w:color w:val="1F3864"/>
          <w:sz w:val="24"/>
          <w:szCs w:val="24"/>
        </w:rPr>
        <w:t>Nükleer</w:t>
      </w:r>
      <w:proofErr w:type="spellEnd"/>
      <w:r>
        <w:rPr>
          <w:b/>
          <w:i/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color w:val="1F3864"/>
          <w:sz w:val="24"/>
          <w:szCs w:val="24"/>
        </w:rPr>
        <w:t>Ölümdür</w:t>
      </w:r>
      <w:proofErr w:type="spellEnd"/>
      <w:r>
        <w:rPr>
          <w:b/>
          <w:i/>
          <w:color w:val="1F3864"/>
          <w:sz w:val="24"/>
          <w:szCs w:val="24"/>
        </w:rPr>
        <w:t xml:space="preserve"> !</w:t>
      </w:r>
      <w:proofErr w:type="gramEnd"/>
      <w:r>
        <w:rPr>
          <w:b/>
          <w:i/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dedik</w:t>
      </w:r>
      <w:proofErr w:type="spellEnd"/>
      <w:proofErr w:type="gramEnd"/>
      <w:r>
        <w:rPr>
          <w:color w:val="1F3864"/>
          <w:sz w:val="24"/>
          <w:szCs w:val="24"/>
        </w:rPr>
        <w:t xml:space="preserve">. </w:t>
      </w:r>
      <w:proofErr w:type="spellStart"/>
      <w:proofErr w:type="gramStart"/>
      <w:r>
        <w:rPr>
          <w:color w:val="1F3864"/>
          <w:sz w:val="24"/>
          <w:szCs w:val="24"/>
        </w:rPr>
        <w:t>Dünyanın</w:t>
      </w:r>
      <w:proofErr w:type="spellEnd"/>
      <w:r>
        <w:rPr>
          <w:color w:val="1F3864"/>
          <w:sz w:val="24"/>
          <w:szCs w:val="24"/>
        </w:rPr>
        <w:t xml:space="preserve"> her </w:t>
      </w:r>
      <w:proofErr w:type="spellStart"/>
      <w:r>
        <w:rPr>
          <w:color w:val="1F3864"/>
          <w:sz w:val="24"/>
          <w:szCs w:val="24"/>
        </w:rPr>
        <w:t>yerinde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dayalı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etkilerin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sonucunda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gerçeği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yıllardır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yaşamakta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Hiroşima’nın</w:t>
      </w:r>
      <w:proofErr w:type="spellEnd"/>
      <w:proofErr w:type="gram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Çernobil’in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Fukişima’nın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sonuçlarına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tanıklık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ederek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ölümcül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riski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uyarılarımızı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yaptık</w:t>
      </w:r>
      <w:proofErr w:type="spellEnd"/>
      <w:r>
        <w:rPr>
          <w:color w:val="1F3864"/>
          <w:sz w:val="24"/>
          <w:szCs w:val="24"/>
        </w:rPr>
        <w:t xml:space="preserve">. </w:t>
      </w:r>
      <w:proofErr w:type="spellStart"/>
      <w:r>
        <w:rPr>
          <w:color w:val="1F3864"/>
          <w:sz w:val="24"/>
          <w:szCs w:val="24"/>
        </w:rPr>
        <w:t>Çernobil’de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reaktör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faciasının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ardından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etkisi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yıllarca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binlerce</w:t>
      </w:r>
      <w:proofErr w:type="spellEnd"/>
      <w:r>
        <w:rPr>
          <w:color w:val="1F3864"/>
          <w:sz w:val="24"/>
          <w:szCs w:val="24"/>
        </w:rPr>
        <w:t xml:space="preserve"> km </w:t>
      </w:r>
      <w:proofErr w:type="spellStart"/>
      <w:r>
        <w:rPr>
          <w:color w:val="1F3864"/>
          <w:sz w:val="24"/>
          <w:szCs w:val="24"/>
        </w:rPr>
        <w:t>uzaklarda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ülkemizde</w:t>
      </w:r>
      <w:proofErr w:type="spellEnd"/>
      <w:r>
        <w:rPr>
          <w:color w:val="1F3864"/>
          <w:sz w:val="24"/>
          <w:szCs w:val="24"/>
        </w:rPr>
        <w:t xml:space="preserve"> de, </w:t>
      </w:r>
      <w:proofErr w:type="spellStart"/>
      <w:r>
        <w:rPr>
          <w:color w:val="1F3864"/>
          <w:sz w:val="24"/>
          <w:szCs w:val="24"/>
        </w:rPr>
        <w:t>cevre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ülkelerde</w:t>
      </w:r>
      <w:proofErr w:type="spellEnd"/>
      <w:r>
        <w:rPr>
          <w:color w:val="1F3864"/>
          <w:sz w:val="24"/>
          <w:szCs w:val="24"/>
        </w:rPr>
        <w:t xml:space="preserve"> de </w:t>
      </w:r>
      <w:proofErr w:type="spellStart"/>
      <w:r>
        <w:rPr>
          <w:color w:val="1F3864"/>
          <w:sz w:val="24"/>
          <w:szCs w:val="24"/>
        </w:rPr>
        <w:t>sürdü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faciadan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sonra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üç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nesilde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genetik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bozunumlar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ölümler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sakat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doğumlar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yaşandı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yaşanmaya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ediyor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dedik</w:t>
      </w:r>
      <w:proofErr w:type="spellEnd"/>
      <w:r>
        <w:rPr>
          <w:color w:val="1F3864"/>
          <w:sz w:val="24"/>
          <w:szCs w:val="24"/>
        </w:rPr>
        <w:t xml:space="preserve">! </w:t>
      </w:r>
      <w:proofErr w:type="spellStart"/>
      <w:proofErr w:type="gramStart"/>
      <w:r>
        <w:rPr>
          <w:color w:val="1F3864"/>
          <w:sz w:val="24"/>
          <w:szCs w:val="24"/>
        </w:rPr>
        <w:t>dikkate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almadılar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yaşamı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tüm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canlıların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sermayeye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mahkum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edilmesin</w:t>
      </w:r>
      <w:r>
        <w:rPr>
          <w:color w:val="1F3864"/>
          <w:sz w:val="24"/>
          <w:szCs w:val="24"/>
        </w:rPr>
        <w:t>i</w:t>
      </w:r>
      <w:proofErr w:type="spellEnd"/>
      <w:r>
        <w:rPr>
          <w:color w:val="1F3864"/>
          <w:sz w:val="24"/>
          <w:szCs w:val="24"/>
        </w:rPr>
        <w:t xml:space="preserve">, yok </w:t>
      </w:r>
      <w:proofErr w:type="spellStart"/>
      <w:r>
        <w:rPr>
          <w:color w:val="1F3864"/>
          <w:sz w:val="24"/>
          <w:szCs w:val="24"/>
        </w:rPr>
        <w:t>oluşlarını</w:t>
      </w:r>
      <w:proofErr w:type="spell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önemsemediler</w:t>
      </w:r>
      <w:proofErr w:type="spellEnd"/>
      <w:r>
        <w:rPr>
          <w:color w:val="1F3864"/>
          <w:sz w:val="24"/>
          <w:szCs w:val="24"/>
        </w:rPr>
        <w:t xml:space="preserve">.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</w:rPr>
        <w:t>Hızla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katliam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stratejisini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gerçekleştirmeye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çalışıyorlar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Hızla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zorbalıkla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esir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kamplarında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çalıştırı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gibi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işçileri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ölüme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sürükleyerek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yaşamı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geçimlik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emeği</w:t>
      </w:r>
      <w:proofErr w:type="spellEnd"/>
      <w:r>
        <w:rPr>
          <w:color w:val="1F3864"/>
          <w:sz w:val="24"/>
          <w:szCs w:val="24"/>
        </w:rPr>
        <w:t xml:space="preserve"> yok </w:t>
      </w:r>
      <w:proofErr w:type="spellStart"/>
      <w:r>
        <w:rPr>
          <w:color w:val="1F3864"/>
          <w:sz w:val="24"/>
          <w:szCs w:val="24"/>
        </w:rPr>
        <w:t>ederek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Akkuyu’da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endüstri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üzerinden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yapıyorlar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Bizler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varlığını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sürdürsün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şirketler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sermayelerine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sermaye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katsın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Rusya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Avrupa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Birliği</w:t>
      </w:r>
      <w:proofErr w:type="spellEnd"/>
      <w:r>
        <w:rPr>
          <w:color w:val="1F3864"/>
          <w:sz w:val="24"/>
          <w:szCs w:val="24"/>
        </w:rPr>
        <w:t xml:space="preserve">, ABD </w:t>
      </w:r>
      <w:proofErr w:type="spellStart"/>
      <w:r>
        <w:rPr>
          <w:color w:val="1F3864"/>
          <w:sz w:val="24"/>
          <w:szCs w:val="24"/>
        </w:rPr>
        <w:t>Kapitalist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ülkeler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güçlerini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büyütsün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diye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göz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yummayacağız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Sistemin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ortak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saldırganlarına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onların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suçlularına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ortak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olmaya</w:t>
      </w:r>
      <w:r>
        <w:rPr>
          <w:color w:val="1F3864"/>
          <w:sz w:val="24"/>
          <w:szCs w:val="24"/>
        </w:rPr>
        <w:t>cağız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buna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razı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olmayacağız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Tüm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Dünya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yaşamın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hukukunu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kendisine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rehber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kılıp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özgürlüğü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hedefliyor</w:t>
      </w:r>
      <w:proofErr w:type="spellEnd"/>
      <w:r>
        <w:rPr>
          <w:color w:val="1F3864"/>
          <w:sz w:val="24"/>
          <w:szCs w:val="24"/>
        </w:rPr>
        <w:t xml:space="preserve">. </w:t>
      </w:r>
      <w:proofErr w:type="spellStart"/>
      <w:proofErr w:type="gramStart"/>
      <w:r>
        <w:rPr>
          <w:color w:val="1F3864"/>
          <w:sz w:val="24"/>
          <w:szCs w:val="24"/>
        </w:rPr>
        <w:t>Kararlılıkla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dönüştürüyor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Bolivya’da</w:t>
      </w:r>
      <w:proofErr w:type="spellEnd"/>
      <w:r>
        <w:rPr>
          <w:color w:val="1F3864"/>
          <w:sz w:val="24"/>
          <w:szCs w:val="24"/>
        </w:rPr>
        <w:t xml:space="preserve">, </w:t>
      </w:r>
      <w:bookmarkStart w:id="0" w:name="_GoBack"/>
      <w:proofErr w:type="spellStart"/>
      <w:r>
        <w:rPr>
          <w:color w:val="1F3864"/>
          <w:sz w:val="24"/>
          <w:szCs w:val="24"/>
        </w:rPr>
        <w:t>Şili</w:t>
      </w:r>
      <w:bookmarkEnd w:id="0"/>
      <w:r>
        <w:rPr>
          <w:color w:val="1F3864"/>
          <w:sz w:val="24"/>
          <w:szCs w:val="24"/>
        </w:rPr>
        <w:t>’de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ekoloji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mücadelesi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halk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dayanışması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kadınlar</w:t>
      </w:r>
      <w:proofErr w:type="spellEnd"/>
      <w:r>
        <w:rPr>
          <w:color w:val="1F3864"/>
          <w:sz w:val="24"/>
          <w:szCs w:val="24"/>
        </w:rPr>
        <w:t xml:space="preserve">; </w:t>
      </w:r>
      <w:proofErr w:type="spellStart"/>
      <w:r>
        <w:rPr>
          <w:color w:val="1F3864"/>
          <w:sz w:val="24"/>
          <w:szCs w:val="24"/>
        </w:rPr>
        <w:t>Rojova’da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İran’da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sistemi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dönüştürücü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</w:t>
      </w:r>
      <w:r>
        <w:rPr>
          <w:color w:val="1F3864"/>
          <w:sz w:val="24"/>
          <w:szCs w:val="24"/>
        </w:rPr>
        <w:t>tkileri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özgürlüğe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yol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alıyor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b/>
          <w:i/>
          <w:color w:val="1F3864"/>
          <w:sz w:val="24"/>
          <w:szCs w:val="24"/>
        </w:rPr>
      </w:pPr>
      <w:proofErr w:type="spellStart"/>
      <w:proofErr w:type="gramStart"/>
      <w:r>
        <w:rPr>
          <w:b/>
          <w:i/>
          <w:color w:val="1F3864"/>
          <w:sz w:val="24"/>
          <w:szCs w:val="24"/>
        </w:rPr>
        <w:t>Bizler</w:t>
      </w:r>
      <w:proofErr w:type="spellEnd"/>
      <w:r>
        <w:rPr>
          <w:b/>
          <w:i/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Meslek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Sağlık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sendikalar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ekoloji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aynı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egemen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sistemi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sürdüreceğini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belirten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siyasetçileri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b/>
          <w:i/>
          <w:color w:val="1F3864"/>
          <w:sz w:val="24"/>
          <w:szCs w:val="24"/>
        </w:rPr>
        <w:t>artık</w:t>
      </w:r>
      <w:proofErr w:type="spellEnd"/>
      <w:r>
        <w:rPr>
          <w:b/>
          <w:i/>
          <w:color w:val="1F3864"/>
          <w:sz w:val="24"/>
          <w:szCs w:val="24"/>
        </w:rPr>
        <w:t xml:space="preserve"> </w:t>
      </w:r>
      <w:proofErr w:type="spellStart"/>
      <w:r>
        <w:rPr>
          <w:b/>
          <w:i/>
          <w:color w:val="1F3864"/>
          <w:sz w:val="24"/>
          <w:szCs w:val="24"/>
        </w:rPr>
        <w:t>uyarmıyoruz</w:t>
      </w:r>
      <w:proofErr w:type="spellEnd"/>
      <w:r>
        <w:rPr>
          <w:b/>
          <w:i/>
          <w:color w:val="1F3864"/>
          <w:sz w:val="24"/>
          <w:szCs w:val="24"/>
        </w:rPr>
        <w:t>.</w:t>
      </w:r>
      <w:proofErr w:type="gramEnd"/>
      <w:r>
        <w:rPr>
          <w:b/>
          <w:i/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</w:rPr>
        <w:t>Biliyoruz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sermayeye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dayalı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üretimler</w:t>
      </w:r>
      <w:r>
        <w:rPr>
          <w:color w:val="1F3864"/>
          <w:sz w:val="24"/>
          <w:szCs w:val="24"/>
        </w:rPr>
        <w:t>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desteklemeye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varlıklarını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kapitalistleri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destekleyerek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sürdürmeye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kararlılar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Biliyoruz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e </w:t>
      </w:r>
      <w:proofErr w:type="spellStart"/>
      <w:r>
        <w:rPr>
          <w:color w:val="1F3864"/>
          <w:sz w:val="24"/>
          <w:szCs w:val="24"/>
        </w:rPr>
        <w:t>dayalı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sanayiyi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güçlendirerek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başaramadıklarını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savaşlarla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tehditle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baskı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altında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tutmaya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güçlerine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güç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katmaya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kararl</w:t>
      </w:r>
      <w:r>
        <w:rPr>
          <w:color w:val="1F3864"/>
          <w:sz w:val="24"/>
          <w:szCs w:val="24"/>
        </w:rPr>
        <w:t>ılar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lastRenderedPageBreak/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İktidar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yandan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yeşil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ekonomiye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yüzünü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dönüp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yeşil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fonlardan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yararlanarak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diğer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yandan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sürdürülebilir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eden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Avrupa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Birliği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ortaklaşa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Çernobil’de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yaşanan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suçu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üretimlere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destek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vererek</w:t>
      </w:r>
      <w:proofErr w:type="spellEnd"/>
      <w:r>
        <w:rPr>
          <w:color w:val="1F3864"/>
          <w:sz w:val="24"/>
          <w:szCs w:val="24"/>
        </w:rPr>
        <w:t xml:space="preserve"> (</w:t>
      </w:r>
      <w:proofErr w:type="spellStart"/>
      <w:r>
        <w:rPr>
          <w:color w:val="1F3864"/>
          <w:sz w:val="24"/>
          <w:szCs w:val="24"/>
        </w:rPr>
        <w:t>hipersonik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füzeleri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</w:t>
      </w:r>
      <w:r>
        <w:rPr>
          <w:color w:val="1F3864"/>
          <w:sz w:val="24"/>
          <w:szCs w:val="24"/>
        </w:rPr>
        <w:t>erleştirerek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füzeleri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depolayarak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radyoaktif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atıkların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ticaretini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depolanmasını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sürdürerek</w:t>
      </w:r>
      <w:proofErr w:type="spellEnd"/>
      <w:r>
        <w:rPr>
          <w:color w:val="1F3864"/>
          <w:sz w:val="24"/>
          <w:szCs w:val="24"/>
        </w:rPr>
        <w:t xml:space="preserve">) </w:t>
      </w:r>
      <w:proofErr w:type="spellStart"/>
      <w:r>
        <w:rPr>
          <w:color w:val="1F3864"/>
          <w:sz w:val="24"/>
          <w:szCs w:val="24"/>
        </w:rPr>
        <w:t>Türkiye’ye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yaşatmaya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ediyorlar</w:t>
      </w:r>
      <w:proofErr w:type="spellEnd"/>
      <w:r>
        <w:rPr>
          <w:color w:val="1F3864"/>
          <w:sz w:val="24"/>
          <w:szCs w:val="24"/>
        </w:rPr>
        <w:t xml:space="preserve">!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Türkiye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topraklarında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tarım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maden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enerji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inşaat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şirketlerine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sunularak</w:t>
      </w:r>
      <w:proofErr w:type="spellEnd"/>
      <w:r>
        <w:rPr>
          <w:color w:val="1F3864"/>
          <w:sz w:val="24"/>
          <w:szCs w:val="24"/>
        </w:rPr>
        <w:t xml:space="preserve"> yok </w:t>
      </w:r>
      <w:proofErr w:type="spellStart"/>
      <w:r>
        <w:rPr>
          <w:color w:val="1F3864"/>
          <w:sz w:val="24"/>
          <w:szCs w:val="24"/>
        </w:rPr>
        <w:t>edildiği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Polatlı</w:t>
      </w:r>
      <w:proofErr w:type="spellEnd"/>
      <w:r>
        <w:rPr>
          <w:color w:val="1F3864"/>
          <w:sz w:val="24"/>
          <w:szCs w:val="24"/>
        </w:rPr>
        <w:t xml:space="preserve"> da </w:t>
      </w:r>
      <w:proofErr w:type="spellStart"/>
      <w:r>
        <w:rPr>
          <w:color w:val="1F3864"/>
          <w:sz w:val="24"/>
          <w:szCs w:val="24"/>
        </w:rPr>
        <w:t>mera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</w:t>
      </w:r>
      <w:r>
        <w:rPr>
          <w:color w:val="1F3864"/>
          <w:sz w:val="24"/>
          <w:szCs w:val="24"/>
        </w:rPr>
        <w:t>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vasıf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değişikliği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atık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sahası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tahsis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edildiği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süreçte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temsilcileri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Türkiyede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sermaye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birikimine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sokacak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daha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çok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destekleyecekleri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daha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çok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proje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hazırlıkları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olduğu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paylaşımlarını</w:t>
      </w:r>
      <w:proofErr w:type="spellEnd"/>
      <w:r>
        <w:rPr>
          <w:color w:val="1F3864"/>
          <w:sz w:val="24"/>
          <w:szCs w:val="24"/>
        </w:rPr>
        <w:t xml:space="preserve"> capitalist </w:t>
      </w:r>
      <w:proofErr w:type="spellStart"/>
      <w:r>
        <w:rPr>
          <w:color w:val="1F3864"/>
          <w:sz w:val="24"/>
          <w:szCs w:val="24"/>
        </w:rPr>
        <w:t>sistemlere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yapma</w:t>
      </w:r>
      <w:r>
        <w:rPr>
          <w:color w:val="1F3864"/>
          <w:sz w:val="24"/>
          <w:szCs w:val="24"/>
        </w:rPr>
        <w:t>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ediyor</w:t>
      </w:r>
      <w:proofErr w:type="spellEnd"/>
      <w:r>
        <w:rPr>
          <w:color w:val="1F3864"/>
          <w:sz w:val="24"/>
          <w:szCs w:val="24"/>
        </w:rPr>
        <w:t xml:space="preserve">.  </w:t>
      </w:r>
      <w:proofErr w:type="spellStart"/>
      <w:r>
        <w:rPr>
          <w:color w:val="1F3864"/>
          <w:sz w:val="24"/>
          <w:szCs w:val="24"/>
        </w:rPr>
        <w:t>Erdoğan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Rusya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devlet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Başkanı</w:t>
      </w:r>
      <w:proofErr w:type="spellEnd"/>
      <w:r>
        <w:rPr>
          <w:color w:val="1F3864"/>
          <w:sz w:val="24"/>
          <w:szCs w:val="24"/>
        </w:rPr>
        <w:t xml:space="preserve"> Putin le </w:t>
      </w:r>
      <w:proofErr w:type="spellStart"/>
      <w:r>
        <w:rPr>
          <w:color w:val="1F3864"/>
          <w:sz w:val="24"/>
          <w:szCs w:val="24"/>
        </w:rPr>
        <w:t>yaptığı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görüşmelerde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Akkuyu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Türk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Akımı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Boru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hattını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Rusya’dan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Buğday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alımını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Rusyaya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taviz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sunuyor</w:t>
      </w:r>
      <w:proofErr w:type="spellEnd"/>
      <w:r>
        <w:rPr>
          <w:color w:val="1F3864"/>
          <w:sz w:val="24"/>
          <w:szCs w:val="24"/>
        </w:rPr>
        <w:t xml:space="preserve">.  </w:t>
      </w:r>
      <w:proofErr w:type="spellStart"/>
      <w:proofErr w:type="gramStart"/>
      <w:r>
        <w:rPr>
          <w:color w:val="1F3864"/>
          <w:sz w:val="24"/>
          <w:szCs w:val="24"/>
        </w:rPr>
        <w:t>Enerji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bakanlığı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temsilcisi</w:t>
      </w:r>
      <w:proofErr w:type="spellEnd"/>
      <w:r>
        <w:rPr>
          <w:color w:val="1F3864"/>
          <w:sz w:val="24"/>
          <w:szCs w:val="24"/>
        </w:rPr>
        <w:t xml:space="preserve"> Sochi de </w:t>
      </w:r>
      <w:proofErr w:type="spellStart"/>
      <w:r>
        <w:rPr>
          <w:color w:val="1F3864"/>
          <w:sz w:val="24"/>
          <w:szCs w:val="24"/>
        </w:rPr>
        <w:t>yapılan</w:t>
      </w:r>
      <w:proofErr w:type="spellEnd"/>
      <w:r>
        <w:rPr>
          <w:color w:val="1F3864"/>
          <w:sz w:val="24"/>
          <w:szCs w:val="24"/>
        </w:rPr>
        <w:t xml:space="preserve"> 12.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zirvesinde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</w:t>
      </w:r>
      <w:r>
        <w:rPr>
          <w:color w:val="1F3864"/>
          <w:sz w:val="24"/>
          <w:szCs w:val="24"/>
        </w:rPr>
        <w:t>ürkiyede</w:t>
      </w:r>
      <w:proofErr w:type="spellEnd"/>
      <w:r>
        <w:rPr>
          <w:color w:val="1F3864"/>
          <w:sz w:val="24"/>
          <w:szCs w:val="24"/>
        </w:rPr>
        <w:t xml:space="preserve"> 4-6 </w:t>
      </w:r>
      <w:proofErr w:type="spellStart"/>
      <w:r>
        <w:rPr>
          <w:color w:val="1F3864"/>
          <w:sz w:val="24"/>
          <w:szCs w:val="24"/>
        </w:rPr>
        <w:t>reaktör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yetmez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sayıyı</w:t>
      </w:r>
      <w:proofErr w:type="spellEnd"/>
      <w:r>
        <w:rPr>
          <w:color w:val="1F3864"/>
          <w:sz w:val="24"/>
          <w:szCs w:val="24"/>
        </w:rPr>
        <w:t xml:space="preserve"> 16-20’ye </w:t>
      </w:r>
      <w:proofErr w:type="spellStart"/>
      <w:r>
        <w:rPr>
          <w:color w:val="1F3864"/>
          <w:sz w:val="24"/>
          <w:szCs w:val="24"/>
        </w:rPr>
        <w:t>arttıracağının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vaatlerini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veriyor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Sinop</w:t>
      </w:r>
      <w:proofErr w:type="spellEnd"/>
      <w:r>
        <w:rPr>
          <w:color w:val="1F3864"/>
          <w:sz w:val="24"/>
          <w:szCs w:val="24"/>
        </w:rPr>
        <w:t xml:space="preserve"> ta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yapmak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için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cıkarıyor</w:t>
      </w:r>
      <w:proofErr w:type="spellEnd"/>
      <w:r>
        <w:rPr>
          <w:color w:val="1F3864"/>
          <w:sz w:val="24"/>
          <w:szCs w:val="24"/>
        </w:rPr>
        <w:t>, “</w:t>
      </w:r>
      <w:proofErr w:type="spellStart"/>
      <w:r>
        <w:rPr>
          <w:color w:val="1F3864"/>
          <w:sz w:val="24"/>
          <w:szCs w:val="24"/>
        </w:rPr>
        <w:t>olur</w:t>
      </w:r>
      <w:proofErr w:type="spellEnd"/>
      <w:r>
        <w:rPr>
          <w:color w:val="1F3864"/>
          <w:sz w:val="24"/>
          <w:szCs w:val="24"/>
        </w:rPr>
        <w:t xml:space="preserve">” </w:t>
      </w:r>
      <w:proofErr w:type="spellStart"/>
      <w:r>
        <w:rPr>
          <w:color w:val="1F3864"/>
          <w:sz w:val="24"/>
          <w:szCs w:val="24"/>
        </w:rPr>
        <w:t>verip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uluslararası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görüşmelerde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Rusya’da</w:t>
      </w:r>
      <w:proofErr w:type="spellEnd"/>
      <w:proofErr w:type="gramStart"/>
      <w:r>
        <w:rPr>
          <w:color w:val="1F3864"/>
          <w:sz w:val="24"/>
          <w:szCs w:val="24"/>
        </w:rPr>
        <w:t xml:space="preserve">,  </w:t>
      </w:r>
      <w:proofErr w:type="spellStart"/>
      <w:r>
        <w:rPr>
          <w:color w:val="1F3864"/>
          <w:sz w:val="24"/>
          <w:szCs w:val="24"/>
        </w:rPr>
        <w:t>Çin’de</w:t>
      </w:r>
      <w:proofErr w:type="spellEnd"/>
      <w:proofErr w:type="gram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Kore’de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planladıkları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santralların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pazarlığı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yapılıyor</w:t>
      </w:r>
      <w:proofErr w:type="spellEnd"/>
      <w:r>
        <w:rPr>
          <w:color w:val="1F3864"/>
          <w:sz w:val="24"/>
          <w:szCs w:val="24"/>
        </w:rPr>
        <w:t xml:space="preserve">. </w:t>
      </w:r>
      <w:r>
        <w:rPr>
          <w:color w:val="1F3864"/>
          <w:sz w:val="24"/>
          <w:szCs w:val="24"/>
          <w:highlight w:val="cyan"/>
        </w:rPr>
        <w:t>AB</w:t>
      </w:r>
      <w:r>
        <w:rPr>
          <w:color w:val="1F3864"/>
          <w:sz w:val="24"/>
          <w:szCs w:val="24"/>
          <w:highlight w:val="cyan"/>
        </w:rPr>
        <w:t xml:space="preserve">D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enerji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danışmanı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reaktör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için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Türkiye</w:t>
      </w:r>
      <w:proofErr w:type="spellEnd"/>
      <w:r>
        <w:rPr>
          <w:color w:val="1F3864"/>
          <w:sz w:val="24"/>
          <w:szCs w:val="24"/>
          <w:highlight w:val="cyan"/>
        </w:rPr>
        <w:t xml:space="preserve"> de </w:t>
      </w:r>
      <w:proofErr w:type="spellStart"/>
      <w:r>
        <w:rPr>
          <w:color w:val="1F3864"/>
          <w:sz w:val="24"/>
          <w:szCs w:val="24"/>
          <w:highlight w:val="cyan"/>
        </w:rPr>
        <w:t>uygun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  <w:highlight w:val="cyan"/>
        </w:rPr>
        <w:t>alan</w:t>
      </w:r>
      <w:proofErr w:type="spellEnd"/>
      <w:proofErr w:type="gram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olduğunu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ve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Türkiye’nin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kendilerinden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talebi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doğrultusunda</w:t>
      </w:r>
      <w:proofErr w:type="spellEnd"/>
      <w:r>
        <w:rPr>
          <w:color w:val="1F3864"/>
          <w:sz w:val="24"/>
          <w:szCs w:val="24"/>
          <w:highlight w:val="cyan"/>
        </w:rPr>
        <w:t xml:space="preserve"> 35 </w:t>
      </w:r>
      <w:proofErr w:type="spellStart"/>
      <w:r>
        <w:rPr>
          <w:color w:val="1F3864"/>
          <w:sz w:val="24"/>
          <w:szCs w:val="24"/>
          <w:highlight w:val="cyan"/>
        </w:rPr>
        <w:t>adet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moduler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santralı</w:t>
      </w:r>
      <w:proofErr w:type="spellEnd"/>
      <w:r>
        <w:rPr>
          <w:color w:val="1F3864"/>
          <w:sz w:val="24"/>
          <w:szCs w:val="24"/>
          <w:highlight w:val="cyan"/>
        </w:rPr>
        <w:t xml:space="preserve"> (MNS) </w:t>
      </w:r>
      <w:proofErr w:type="spellStart"/>
      <w:r>
        <w:rPr>
          <w:color w:val="1F3864"/>
          <w:sz w:val="24"/>
          <w:szCs w:val="24"/>
          <w:highlight w:val="cyan"/>
        </w:rPr>
        <w:t>yollayabileceklerini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duyurdu</w:t>
      </w:r>
      <w:proofErr w:type="spellEnd"/>
      <w:r>
        <w:rPr>
          <w:color w:val="1F3864"/>
          <w:sz w:val="24"/>
          <w:szCs w:val="24"/>
          <w:highlight w:val="cyan"/>
        </w:rPr>
        <w:t xml:space="preserve">. </w:t>
      </w:r>
      <w:proofErr w:type="spellStart"/>
      <w:r>
        <w:rPr>
          <w:color w:val="1F3864"/>
          <w:sz w:val="24"/>
          <w:szCs w:val="24"/>
          <w:highlight w:val="cyan"/>
        </w:rPr>
        <w:t>Daha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fazla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atık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üretimi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tacareti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anlamına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gelen</w:t>
      </w:r>
      <w:proofErr w:type="spellEnd"/>
      <w:r>
        <w:rPr>
          <w:color w:val="1F3864"/>
          <w:sz w:val="24"/>
          <w:szCs w:val="24"/>
          <w:highlight w:val="cyan"/>
        </w:rPr>
        <w:t xml:space="preserve"> MN</w:t>
      </w:r>
      <w:r>
        <w:rPr>
          <w:color w:val="1F3864"/>
          <w:sz w:val="24"/>
          <w:szCs w:val="24"/>
          <w:highlight w:val="cyan"/>
        </w:rPr>
        <w:t xml:space="preserve">S </w:t>
      </w:r>
      <w:proofErr w:type="spellStart"/>
      <w:r>
        <w:rPr>
          <w:color w:val="1F3864"/>
          <w:sz w:val="24"/>
          <w:szCs w:val="24"/>
          <w:highlight w:val="cyan"/>
        </w:rPr>
        <w:t>ile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yapılmaya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çalışılan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diplomasi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meraların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doğal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alanların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atık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depolama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sahasına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dönüşümü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atık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üzerinden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plütonyum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elde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etme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süreçlerinin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desteklemesi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uygulamaya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sokulması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uluslararası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silahsızlanma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anlaşmalarının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hükümsüz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kılınması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anlamını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taşıyor</w:t>
      </w:r>
      <w:proofErr w:type="spellEnd"/>
      <w:r>
        <w:rPr>
          <w:color w:val="1F3864"/>
          <w:sz w:val="24"/>
          <w:szCs w:val="24"/>
          <w:highlight w:val="cyan"/>
        </w:rPr>
        <w:t xml:space="preserve">. </w:t>
      </w:r>
      <w:proofErr w:type="spellStart"/>
      <w:r>
        <w:rPr>
          <w:color w:val="1F3864"/>
          <w:sz w:val="24"/>
          <w:szCs w:val="24"/>
          <w:highlight w:val="cyan"/>
        </w:rPr>
        <w:t>Siyasi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iktidar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tarafından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tüm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canlı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sistemin</w:t>
      </w:r>
      <w:proofErr w:type="spellEnd"/>
      <w:r>
        <w:rPr>
          <w:color w:val="1F3864"/>
          <w:sz w:val="24"/>
          <w:szCs w:val="24"/>
          <w:highlight w:val="cyan"/>
        </w:rPr>
        <w:t xml:space="preserve"> yok </w:t>
      </w:r>
      <w:proofErr w:type="spellStart"/>
      <w:r>
        <w:rPr>
          <w:color w:val="1F3864"/>
          <w:sz w:val="24"/>
          <w:szCs w:val="24"/>
          <w:highlight w:val="cyan"/>
        </w:rPr>
        <w:t>oluşu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  <w:highlight w:val="cyan"/>
        </w:rPr>
        <w:t>pahasına</w:t>
      </w:r>
      <w:proofErr w:type="spellEnd"/>
      <w:r>
        <w:rPr>
          <w:color w:val="1F3864"/>
          <w:sz w:val="24"/>
          <w:szCs w:val="24"/>
          <w:highlight w:val="cyan"/>
        </w:rPr>
        <w:t xml:space="preserve">  </w:t>
      </w:r>
      <w:proofErr w:type="spellStart"/>
      <w:r>
        <w:rPr>
          <w:color w:val="1F3864"/>
          <w:sz w:val="24"/>
          <w:szCs w:val="24"/>
          <w:highlight w:val="cyan"/>
        </w:rPr>
        <w:t>Türkiye</w:t>
      </w:r>
      <w:proofErr w:type="spellEnd"/>
      <w:proofErr w:type="gram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Halkları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adına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uluslararası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tavizler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veriliyor</w:t>
      </w:r>
      <w:proofErr w:type="spellEnd"/>
      <w:r>
        <w:rPr>
          <w:color w:val="1F3864"/>
          <w:sz w:val="24"/>
          <w:szCs w:val="24"/>
          <w:highlight w:val="cyan"/>
        </w:rPr>
        <w:t>.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 xml:space="preserve">14 </w:t>
      </w:r>
      <w:proofErr w:type="spellStart"/>
      <w:r>
        <w:rPr>
          <w:color w:val="1F3864"/>
          <w:sz w:val="24"/>
          <w:szCs w:val="24"/>
        </w:rPr>
        <w:t>Eylül</w:t>
      </w:r>
      <w:proofErr w:type="spellEnd"/>
      <w:r>
        <w:rPr>
          <w:color w:val="1F3864"/>
          <w:sz w:val="24"/>
          <w:szCs w:val="24"/>
        </w:rPr>
        <w:t xml:space="preserve"> 2022 de Mersin </w:t>
      </w:r>
      <w:proofErr w:type="spellStart"/>
      <w:r>
        <w:rPr>
          <w:color w:val="1F3864"/>
          <w:sz w:val="24"/>
          <w:szCs w:val="24"/>
        </w:rPr>
        <w:t>Tabib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Odası</w:t>
      </w:r>
      <w:proofErr w:type="spellEnd"/>
      <w:r>
        <w:rPr>
          <w:color w:val="1F3864"/>
          <w:sz w:val="24"/>
          <w:szCs w:val="24"/>
        </w:rPr>
        <w:t xml:space="preserve">; </w:t>
      </w:r>
      <w:proofErr w:type="spellStart"/>
      <w:r>
        <w:rPr>
          <w:color w:val="1F3864"/>
          <w:sz w:val="24"/>
          <w:szCs w:val="24"/>
        </w:rPr>
        <w:t>Akkuyu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Santrali’ne</w:t>
      </w:r>
      <w:proofErr w:type="spellEnd"/>
      <w:r>
        <w:rPr>
          <w:color w:val="1F3864"/>
          <w:sz w:val="24"/>
          <w:szCs w:val="24"/>
        </w:rPr>
        <w:t xml:space="preserve"> 2,5-3 km. </w:t>
      </w:r>
      <w:proofErr w:type="spellStart"/>
      <w:r>
        <w:rPr>
          <w:color w:val="1F3864"/>
          <w:sz w:val="24"/>
          <w:szCs w:val="24"/>
        </w:rPr>
        <w:t>yakınına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kadar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ulaşan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orman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yang</w:t>
      </w:r>
      <w:r>
        <w:rPr>
          <w:color w:val="1F3864"/>
          <w:sz w:val="24"/>
          <w:szCs w:val="24"/>
        </w:rPr>
        <w:t>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sırasında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yaptığı</w:t>
      </w:r>
      <w:proofErr w:type="spellEnd"/>
      <w:r>
        <w:rPr>
          <w:color w:val="1F3864"/>
          <w:sz w:val="24"/>
          <w:szCs w:val="24"/>
        </w:rPr>
        <w:t xml:space="preserve"> basın </w:t>
      </w:r>
      <w:proofErr w:type="spellStart"/>
      <w:r>
        <w:rPr>
          <w:color w:val="1F3864"/>
          <w:sz w:val="24"/>
          <w:szCs w:val="24"/>
        </w:rPr>
        <w:t>açıklamasında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santrallerin</w:t>
      </w:r>
      <w:proofErr w:type="spell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çözümlenememiş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atık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sorununa</w:t>
      </w:r>
      <w:proofErr w:type="spellEnd"/>
      <w:r>
        <w:rPr>
          <w:color w:val="1F3864"/>
          <w:sz w:val="24"/>
          <w:szCs w:val="24"/>
        </w:rPr>
        <w:t xml:space="preserve"> da </w:t>
      </w:r>
      <w:proofErr w:type="spellStart"/>
      <w:r>
        <w:rPr>
          <w:color w:val="1F3864"/>
          <w:sz w:val="24"/>
          <w:szCs w:val="24"/>
        </w:rPr>
        <w:t>değinerek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aşırı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maliyetli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işletme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süreçlerinin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sıra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yakıt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çevrimi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bütününde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değerlendirildiğinde</w:t>
      </w:r>
      <w:proofErr w:type="spellEnd"/>
      <w:r>
        <w:rPr>
          <w:color w:val="1F3864"/>
          <w:sz w:val="24"/>
          <w:szCs w:val="24"/>
        </w:rPr>
        <w:t xml:space="preserve"> (</w:t>
      </w:r>
      <w:proofErr w:type="spellStart"/>
      <w:r>
        <w:rPr>
          <w:color w:val="1F3864"/>
          <w:sz w:val="24"/>
          <w:szCs w:val="24"/>
        </w:rPr>
        <w:t>uranyum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madenciliği-yakıt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üretimi-yakıt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sevkiyatı-te</w:t>
      </w:r>
      <w:r>
        <w:rPr>
          <w:color w:val="1F3864"/>
          <w:sz w:val="24"/>
          <w:szCs w:val="24"/>
        </w:rPr>
        <w:t>sis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inşaatı-atık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süreci</w:t>
      </w:r>
      <w:proofErr w:type="spellEnd"/>
      <w:r>
        <w:rPr>
          <w:color w:val="1F3864"/>
          <w:sz w:val="24"/>
          <w:szCs w:val="24"/>
        </w:rPr>
        <w:t>), “</w:t>
      </w:r>
      <w:proofErr w:type="spellStart"/>
      <w:r>
        <w:rPr>
          <w:color w:val="1F3864"/>
          <w:sz w:val="24"/>
          <w:szCs w:val="24"/>
        </w:rPr>
        <w:t>Akkuyu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kapatılmalı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santrallerden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acilen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vazgeçilmelidir</w:t>
      </w:r>
      <w:proofErr w:type="spellEnd"/>
      <w:r>
        <w:rPr>
          <w:color w:val="1F3864"/>
          <w:sz w:val="24"/>
          <w:szCs w:val="24"/>
        </w:rPr>
        <w:t xml:space="preserve">.” </w:t>
      </w:r>
      <w:proofErr w:type="spellStart"/>
      <w:r>
        <w:rPr>
          <w:color w:val="1F3864"/>
          <w:sz w:val="24"/>
          <w:szCs w:val="24"/>
        </w:rPr>
        <w:t>uyarısını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kez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daha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yaptı</w:t>
      </w:r>
      <w:proofErr w:type="spellEnd"/>
      <w:r>
        <w:rPr>
          <w:color w:val="1F3864"/>
          <w:sz w:val="24"/>
          <w:szCs w:val="24"/>
        </w:rPr>
        <w:t xml:space="preserve">.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r>
        <w:rPr>
          <w:color w:val="1F3864"/>
          <w:sz w:val="24"/>
          <w:szCs w:val="24"/>
        </w:rPr>
        <w:t xml:space="preserve">Bu </w:t>
      </w:r>
      <w:proofErr w:type="spellStart"/>
      <w:r>
        <w:rPr>
          <w:color w:val="1F3864"/>
          <w:sz w:val="24"/>
          <w:szCs w:val="24"/>
        </w:rPr>
        <w:t>bölgede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Dünya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halklarından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binlerce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kişi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zincir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oluşturarak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iradesini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Dünya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siyasetçilerine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</w:t>
      </w:r>
      <w:r>
        <w:rPr>
          <w:color w:val="1F3864"/>
          <w:sz w:val="24"/>
          <w:szCs w:val="24"/>
        </w:rPr>
        <w:t>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egemenlere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duyurdu</w:t>
      </w:r>
      <w:proofErr w:type="spell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shd w:val="clear" w:color="auto" w:fill="FFFFFF"/>
        <w:spacing w:before="280" w:after="280" w:line="240" w:lineRule="auto"/>
        <w:jc w:val="both"/>
        <w:rPr>
          <w:color w:val="1F3864"/>
          <w:sz w:val="24"/>
          <w:szCs w:val="24"/>
        </w:rPr>
      </w:pPr>
      <w:bookmarkStart w:id="1" w:name="_gjdgxs" w:colFirst="0" w:colLast="0"/>
      <w:bookmarkEnd w:id="1"/>
      <w:r>
        <w:rPr>
          <w:color w:val="1F3864"/>
          <w:sz w:val="24"/>
          <w:szCs w:val="24"/>
        </w:rPr>
        <w:t xml:space="preserve">NKP, </w:t>
      </w:r>
      <w:proofErr w:type="spellStart"/>
      <w:r>
        <w:rPr>
          <w:color w:val="1F3864"/>
          <w:sz w:val="24"/>
          <w:szCs w:val="24"/>
        </w:rPr>
        <w:t>bileşeni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meslek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ekoloji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bileşenleri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birlikte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hiç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üretimini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Akkuyu’da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Sinop’ta</w:t>
      </w:r>
      <w:proofErr w:type="spellEnd"/>
      <w:r>
        <w:rPr>
          <w:color w:val="1F3864"/>
          <w:sz w:val="24"/>
          <w:szCs w:val="24"/>
        </w:rPr>
        <w:t xml:space="preserve"> ne de </w:t>
      </w:r>
      <w:proofErr w:type="spellStart"/>
      <w:r>
        <w:rPr>
          <w:color w:val="1F3864"/>
          <w:sz w:val="24"/>
          <w:szCs w:val="24"/>
        </w:rPr>
        <w:t>başka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nükleere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dayalı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hiç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uygulamayı</w:t>
      </w:r>
      <w:proofErr w:type="spell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kabul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etmeyeceklerini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açıkça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belirtmekte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N</w:t>
      </w:r>
      <w:r>
        <w:rPr>
          <w:color w:val="1F3864"/>
          <w:sz w:val="24"/>
          <w:szCs w:val="24"/>
        </w:rPr>
        <w:t>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yatırımlarına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hukuk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mücadelesini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alanlarda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direnişi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yılmadan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sürdürmekte</w:t>
      </w:r>
      <w:proofErr w:type="spellEnd"/>
      <w:r>
        <w:rPr>
          <w:color w:val="1F3864"/>
          <w:sz w:val="24"/>
          <w:szCs w:val="24"/>
        </w:rPr>
        <w:t xml:space="preserve">!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Bizler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çıkarttıkları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yasalarla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kapitalizmin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uluslararası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organizatörlerine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gramStart"/>
      <w:r>
        <w:rPr>
          <w:color w:val="1F3864"/>
          <w:sz w:val="24"/>
          <w:szCs w:val="24"/>
        </w:rPr>
        <w:t xml:space="preserve">( </w:t>
      </w:r>
      <w:proofErr w:type="spellStart"/>
      <w:r>
        <w:rPr>
          <w:color w:val="1F3864"/>
          <w:sz w:val="24"/>
          <w:szCs w:val="24"/>
        </w:rPr>
        <w:t>Birleşmiş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Milletlere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Avrupa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Birliğine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Şirketlere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kapitalist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ülkelere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</w:t>
      </w:r>
      <w:r>
        <w:rPr>
          <w:color w:val="1F3864"/>
          <w:sz w:val="24"/>
          <w:szCs w:val="24"/>
        </w:rPr>
        <w:t>b</w:t>
      </w:r>
      <w:proofErr w:type="spellEnd"/>
      <w:r>
        <w:rPr>
          <w:color w:val="1F3864"/>
          <w:sz w:val="24"/>
          <w:szCs w:val="24"/>
        </w:rPr>
        <w:t xml:space="preserve">) </w:t>
      </w:r>
      <w:proofErr w:type="spellStart"/>
      <w:r>
        <w:rPr>
          <w:color w:val="1F3864"/>
          <w:sz w:val="24"/>
          <w:szCs w:val="24"/>
        </w:rPr>
        <w:t>verdikleri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tavizleri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açıkça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görüyoruz</w:t>
      </w:r>
      <w:proofErr w:type="spellEnd"/>
      <w:r>
        <w:rPr>
          <w:color w:val="1F3864"/>
          <w:sz w:val="24"/>
          <w:szCs w:val="24"/>
        </w:rPr>
        <w:t xml:space="preserve">. </w:t>
      </w:r>
      <w:proofErr w:type="spellStart"/>
      <w:r>
        <w:rPr>
          <w:color w:val="1F3864"/>
          <w:sz w:val="24"/>
          <w:szCs w:val="24"/>
        </w:rPr>
        <w:t>Bizler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egemen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savunucularının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açıkladığı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enerji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tutum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belgesinde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açıkça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yazan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gelecek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dönemin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stratejilerinin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kapitalist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yeşil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ekonominin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devamlılığı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olacağını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biliyoruz</w:t>
      </w:r>
      <w:proofErr w:type="spellEnd"/>
      <w:r>
        <w:rPr>
          <w:color w:val="1F3864"/>
          <w:sz w:val="24"/>
          <w:szCs w:val="24"/>
        </w:rPr>
        <w:t xml:space="preserve">! </w:t>
      </w:r>
      <w:proofErr w:type="spellStart"/>
      <w:r>
        <w:rPr>
          <w:color w:val="1F3864"/>
          <w:sz w:val="24"/>
          <w:szCs w:val="24"/>
        </w:rPr>
        <w:t>Nükleer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sanayi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sektörü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</w:t>
      </w:r>
      <w:r>
        <w:rPr>
          <w:color w:val="1F3864"/>
          <w:sz w:val="24"/>
          <w:szCs w:val="24"/>
        </w:rPr>
        <w:t>recek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yenilenebilir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üretimler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çerçevesinde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şirketler</w:t>
      </w:r>
      <w:proofErr w:type="spellEnd"/>
      <w:r>
        <w:rPr>
          <w:color w:val="1F3864"/>
          <w:sz w:val="24"/>
          <w:szCs w:val="24"/>
        </w:rPr>
        <w:t xml:space="preserve"> RES </w:t>
      </w:r>
      <w:proofErr w:type="spellStart"/>
      <w:r>
        <w:rPr>
          <w:color w:val="1F3864"/>
          <w:sz w:val="24"/>
          <w:szCs w:val="24"/>
        </w:rPr>
        <w:t>ler</w:t>
      </w:r>
      <w:proofErr w:type="spellEnd"/>
      <w:r>
        <w:rPr>
          <w:color w:val="1F3864"/>
          <w:sz w:val="24"/>
          <w:szCs w:val="24"/>
        </w:rPr>
        <w:t xml:space="preserve">, NES </w:t>
      </w:r>
      <w:proofErr w:type="spellStart"/>
      <w:r>
        <w:rPr>
          <w:color w:val="1F3864"/>
          <w:sz w:val="24"/>
          <w:szCs w:val="24"/>
        </w:rPr>
        <w:t>ler</w:t>
      </w:r>
      <w:proofErr w:type="spellEnd"/>
      <w:r>
        <w:rPr>
          <w:color w:val="1F3864"/>
          <w:sz w:val="24"/>
          <w:szCs w:val="24"/>
        </w:rPr>
        <w:t xml:space="preserve">, HES </w:t>
      </w:r>
      <w:proofErr w:type="spellStart"/>
      <w:r>
        <w:rPr>
          <w:color w:val="1F3864"/>
          <w:sz w:val="24"/>
          <w:szCs w:val="24"/>
        </w:rPr>
        <w:t>ler</w:t>
      </w:r>
      <w:proofErr w:type="spellEnd"/>
      <w:r>
        <w:rPr>
          <w:color w:val="1F3864"/>
          <w:sz w:val="24"/>
          <w:szCs w:val="24"/>
        </w:rPr>
        <w:t xml:space="preserve">, JES </w:t>
      </w:r>
      <w:proofErr w:type="spellStart"/>
      <w:r>
        <w:rPr>
          <w:color w:val="1F3864"/>
          <w:sz w:val="24"/>
          <w:szCs w:val="24"/>
        </w:rPr>
        <w:t>ler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madenler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otoyollar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otobanlar</w:t>
      </w:r>
      <w:proofErr w:type="spellEnd"/>
      <w:r>
        <w:rPr>
          <w:color w:val="1F3864"/>
          <w:sz w:val="24"/>
          <w:szCs w:val="24"/>
        </w:rPr>
        <w:t xml:space="preserve">, mega </w:t>
      </w:r>
      <w:proofErr w:type="spellStart"/>
      <w:r>
        <w:rPr>
          <w:color w:val="1F3864"/>
          <w:sz w:val="24"/>
          <w:szCs w:val="24"/>
        </w:rPr>
        <w:t>kentler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termik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santrallar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doğal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ortamların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tarım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alanlarının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ormanların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su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havzalarının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denizlerin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meraların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üzerinde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yayı</w:t>
      </w:r>
      <w:r>
        <w:rPr>
          <w:color w:val="1F3864"/>
          <w:sz w:val="24"/>
          <w:szCs w:val="24"/>
        </w:rPr>
        <w:t>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yayıla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edecek</w:t>
      </w:r>
      <w:proofErr w:type="spellEnd"/>
      <w:r>
        <w:rPr>
          <w:color w:val="1F3864"/>
          <w:sz w:val="24"/>
          <w:szCs w:val="24"/>
        </w:rPr>
        <w:t xml:space="preserve">!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lastRenderedPageBreak/>
        <w:t>Yasa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çıkararak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kendilerini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meşrulaştırmaları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uluslararası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koparttıkları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tavizlerle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iktidarlarını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sürdürme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çabaları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siyasi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iktidara</w:t>
      </w:r>
      <w:proofErr w:type="spellEnd"/>
      <w:r>
        <w:rPr>
          <w:color w:val="1F3864"/>
          <w:sz w:val="24"/>
          <w:szCs w:val="24"/>
        </w:rPr>
        <w:t xml:space="preserve"> ne de </w:t>
      </w:r>
      <w:proofErr w:type="spellStart"/>
      <w:r>
        <w:rPr>
          <w:color w:val="1F3864"/>
          <w:sz w:val="24"/>
          <w:szCs w:val="24"/>
        </w:rPr>
        <w:t>aynı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yoldan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yürüyen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yürüyeceğini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eden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muhalefetlerin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iktidar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</w:t>
      </w:r>
      <w:r>
        <w:rPr>
          <w:color w:val="1F3864"/>
          <w:sz w:val="24"/>
          <w:szCs w:val="24"/>
        </w:rPr>
        <w:t>lma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çabalarına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fayda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etmeyecek</w:t>
      </w:r>
      <w:proofErr w:type="spellEnd"/>
      <w:r>
        <w:rPr>
          <w:color w:val="1F3864"/>
          <w:sz w:val="24"/>
          <w:szCs w:val="24"/>
        </w:rPr>
        <w:t>!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Bugüne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kadar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alıştıkları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sürdürebileceklerine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inananlar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bilmeli</w:t>
      </w:r>
      <w:proofErr w:type="spellEnd"/>
      <w:r>
        <w:rPr>
          <w:color w:val="1F3864"/>
          <w:sz w:val="24"/>
          <w:szCs w:val="24"/>
        </w:rPr>
        <w:t xml:space="preserve">;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Bizler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meslek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ekoloji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kadınlar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işçiler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halklar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özgürlüğünü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sadece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korumakla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kalmayacağız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sa</w:t>
      </w:r>
      <w:r>
        <w:rPr>
          <w:color w:val="1F3864"/>
          <w:sz w:val="24"/>
          <w:szCs w:val="24"/>
        </w:rPr>
        <w:t>ldırı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altında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olan</w:t>
      </w:r>
      <w:proofErr w:type="spellEnd"/>
      <w:r>
        <w:rPr>
          <w:color w:val="1F3864"/>
          <w:sz w:val="24"/>
          <w:szCs w:val="24"/>
        </w:rPr>
        <w:t xml:space="preserve"> her </w:t>
      </w:r>
      <w:proofErr w:type="spellStart"/>
      <w:r>
        <w:rPr>
          <w:color w:val="1F3864"/>
          <w:sz w:val="24"/>
          <w:szCs w:val="24"/>
        </w:rPr>
        <w:t>alanda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direnmeye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yaşamı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korumaya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devam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ederken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özgürlüğü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eşitliği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barışı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daha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yalın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ifade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bugün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yaşamımızı</w:t>
      </w:r>
      <w:proofErr w:type="spellEnd"/>
      <w:r>
        <w:rPr>
          <w:color w:val="1F3864"/>
          <w:sz w:val="24"/>
          <w:szCs w:val="24"/>
        </w:rPr>
        <w:t xml:space="preserve"> her </w:t>
      </w:r>
      <w:proofErr w:type="spellStart"/>
      <w:r>
        <w:rPr>
          <w:color w:val="1F3864"/>
          <w:sz w:val="24"/>
          <w:szCs w:val="24"/>
        </w:rPr>
        <w:t>alanda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kıskaca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alan</w:t>
      </w:r>
      <w:proofErr w:type="spellEnd"/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egemen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tersine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çevirecek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yeni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siyaseti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öreceğiz</w:t>
      </w:r>
      <w:proofErr w:type="spellEnd"/>
      <w:r>
        <w:rPr>
          <w:color w:val="1F3864"/>
          <w:sz w:val="24"/>
          <w:szCs w:val="24"/>
        </w:rPr>
        <w:t xml:space="preserve">. </w:t>
      </w:r>
      <w:proofErr w:type="spellStart"/>
      <w:proofErr w:type="gramStart"/>
      <w:r>
        <w:rPr>
          <w:color w:val="1F3864"/>
          <w:sz w:val="24"/>
          <w:szCs w:val="24"/>
        </w:rPr>
        <w:t>Özü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söylemek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gerekirse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erkek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egem</w:t>
      </w:r>
      <w:r>
        <w:rPr>
          <w:color w:val="1F3864"/>
          <w:sz w:val="24"/>
          <w:szCs w:val="24"/>
        </w:rPr>
        <w:t>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tekçi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rejimin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saldırılarına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izin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vermeyeceğiz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değiştireceğiz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Özgürleşeceğiz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yaşamı</w:t>
      </w:r>
      <w:proofErr w:type="spellEnd"/>
      <w:r>
        <w:rPr>
          <w:color w:val="1F3864"/>
          <w:sz w:val="24"/>
          <w:szCs w:val="24"/>
        </w:rPr>
        <w:t xml:space="preserve"> da </w:t>
      </w:r>
      <w:proofErr w:type="spellStart"/>
      <w:r>
        <w:rPr>
          <w:color w:val="1F3864"/>
          <w:sz w:val="24"/>
          <w:szCs w:val="24"/>
        </w:rPr>
        <w:t>özgürleştireceğiz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olmayacak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kirli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pazarlıklarına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endüstriye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eklemlenme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çabalarına</w:t>
      </w:r>
      <w:proofErr w:type="spellEnd"/>
      <w:r>
        <w:rPr>
          <w:color w:val="1F3864"/>
          <w:sz w:val="24"/>
          <w:szCs w:val="24"/>
          <w:highlight w:val="cyan"/>
        </w:rPr>
        <w:t xml:space="preserve">, </w:t>
      </w:r>
      <w:proofErr w:type="spellStart"/>
      <w:r>
        <w:rPr>
          <w:color w:val="1F3864"/>
          <w:sz w:val="24"/>
          <w:szCs w:val="24"/>
          <w:highlight w:val="cyan"/>
        </w:rPr>
        <w:t>Nükleer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güç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santralları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yapmalarına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izin</w:t>
      </w:r>
      <w:proofErr w:type="spellEnd"/>
      <w:r>
        <w:rPr>
          <w:color w:val="1F3864"/>
          <w:sz w:val="24"/>
          <w:szCs w:val="24"/>
          <w:highlight w:val="cyan"/>
        </w:rPr>
        <w:t xml:space="preserve"> </w:t>
      </w:r>
      <w:proofErr w:type="spellStart"/>
      <w:r>
        <w:rPr>
          <w:color w:val="1F3864"/>
          <w:sz w:val="24"/>
          <w:szCs w:val="24"/>
          <w:highlight w:val="cyan"/>
        </w:rPr>
        <w:t>vermeyeceğiz</w:t>
      </w:r>
      <w:proofErr w:type="spellEnd"/>
      <w:r>
        <w:rPr>
          <w:color w:val="1F3864"/>
          <w:sz w:val="24"/>
          <w:szCs w:val="24"/>
          <w:highlight w:val="cyan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Yaşam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sermayenin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talanında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paylaşımında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olmayacak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halklar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geçimlik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yaşamlarından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yerlerinden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zorla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edilemeyecek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Yoksullaşmayacağız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Doğal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alanlar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doğal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kültürel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varlıklar</w:t>
      </w:r>
      <w:proofErr w:type="spellEnd"/>
      <w:r>
        <w:rPr>
          <w:color w:val="1F3864"/>
          <w:sz w:val="24"/>
          <w:szCs w:val="24"/>
        </w:rPr>
        <w:t xml:space="preserve"> yok </w:t>
      </w:r>
      <w:proofErr w:type="spellStart"/>
      <w:r>
        <w:rPr>
          <w:color w:val="1F3864"/>
          <w:sz w:val="24"/>
          <w:szCs w:val="24"/>
        </w:rPr>
        <w:t>edilemeyecek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işçiler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güvencesiz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çalışma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koşullarına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mahkum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olmayaca</w:t>
      </w:r>
      <w:r>
        <w:rPr>
          <w:color w:val="1F3864"/>
          <w:sz w:val="24"/>
          <w:szCs w:val="24"/>
        </w:rPr>
        <w:t>k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</w:rPr>
        <w:t>Sözümüz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olsun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Akkuyu’da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Sinop’ta</w:t>
      </w:r>
      <w:proofErr w:type="spellEnd"/>
      <w:r>
        <w:rPr>
          <w:color w:val="1F3864"/>
          <w:sz w:val="24"/>
          <w:szCs w:val="24"/>
        </w:rPr>
        <w:t xml:space="preserve"> ne </w:t>
      </w:r>
      <w:proofErr w:type="spellStart"/>
      <w:r>
        <w:rPr>
          <w:color w:val="1F3864"/>
          <w:sz w:val="24"/>
          <w:szCs w:val="24"/>
        </w:rPr>
        <w:t>herhangi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şantiyelerde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ölüme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işçiler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güvencesizliğe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mahkum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edilemeyecek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proofErr w:type="gramStart"/>
      <w:r>
        <w:rPr>
          <w:color w:val="1F3864"/>
          <w:sz w:val="24"/>
          <w:szCs w:val="24"/>
        </w:rPr>
        <w:t>Tarlada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atölyede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geçimlik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yaşam</w:t>
      </w:r>
      <w:proofErr w:type="spellEnd"/>
      <w:r>
        <w:rPr>
          <w:color w:val="1F3864"/>
          <w:sz w:val="24"/>
          <w:szCs w:val="24"/>
        </w:rPr>
        <w:t xml:space="preserve"> gasp </w:t>
      </w:r>
      <w:proofErr w:type="spellStart"/>
      <w:r>
        <w:rPr>
          <w:color w:val="1F3864"/>
          <w:sz w:val="24"/>
          <w:szCs w:val="24"/>
        </w:rPr>
        <w:t>edilemeyecek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Halklar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zorla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yerinden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edilemeyecek</w:t>
      </w:r>
      <w:proofErr w:type="spellEnd"/>
      <w:r>
        <w:rPr>
          <w:color w:val="1F3864"/>
          <w:sz w:val="24"/>
          <w:szCs w:val="24"/>
        </w:rPr>
        <w:t xml:space="preserve">! 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proofErr w:type="gramStart"/>
      <w:r>
        <w:rPr>
          <w:color w:val="1F3864"/>
          <w:sz w:val="24"/>
          <w:szCs w:val="24"/>
        </w:rPr>
        <w:t>Bunlar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bizlerin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ortak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sözü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kararıdır</w:t>
      </w:r>
      <w:proofErr w:type="spellEnd"/>
      <w:r>
        <w:rPr>
          <w:color w:val="1F3864"/>
          <w:sz w:val="24"/>
          <w:szCs w:val="24"/>
        </w:rPr>
        <w:t>.</w:t>
      </w:r>
      <w:proofErr w:type="gramEnd"/>
      <w:r>
        <w:rPr>
          <w:color w:val="1F3864"/>
          <w:sz w:val="24"/>
          <w:szCs w:val="24"/>
        </w:rPr>
        <w:t xml:space="preserve">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Yaşamı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özgürleştirmek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isteyen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yarını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umut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tüm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politik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ekoloji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kent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meslek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emek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örgütlerine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halklara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işçilere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çiftçilere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zanaatçılara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gençlere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kadınlara</w:t>
      </w:r>
      <w:proofErr w:type="spellEnd"/>
      <w:r>
        <w:rPr>
          <w:color w:val="1F3864"/>
          <w:sz w:val="24"/>
          <w:szCs w:val="24"/>
        </w:rPr>
        <w:t xml:space="preserve">, LGBTI+, </w:t>
      </w:r>
      <w:proofErr w:type="spellStart"/>
      <w:r>
        <w:rPr>
          <w:color w:val="1F3864"/>
          <w:sz w:val="24"/>
          <w:szCs w:val="24"/>
        </w:rPr>
        <w:t>insan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hakları</w:t>
      </w:r>
      <w:proofErr w:type="spellEnd"/>
      <w:r>
        <w:rPr>
          <w:color w:val="1F3864"/>
          <w:sz w:val="24"/>
          <w:szCs w:val="24"/>
        </w:rPr>
        <w:t xml:space="preserve">  </w:t>
      </w:r>
      <w:proofErr w:type="spellStart"/>
      <w:r>
        <w:rPr>
          <w:color w:val="1F3864"/>
          <w:sz w:val="24"/>
          <w:szCs w:val="24"/>
        </w:rPr>
        <w:t>örgütlerine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hayvan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h</w:t>
      </w:r>
      <w:r>
        <w:rPr>
          <w:color w:val="1F3864"/>
          <w:sz w:val="24"/>
          <w:szCs w:val="24"/>
        </w:rPr>
        <w:t>akları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savunucularına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adalet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arayanlara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çağrımızdır</w:t>
      </w:r>
      <w:proofErr w:type="spellEnd"/>
      <w:r>
        <w:rPr>
          <w:color w:val="1F3864"/>
          <w:sz w:val="24"/>
          <w:szCs w:val="24"/>
        </w:rPr>
        <w:t xml:space="preserve">; </w:t>
      </w:r>
      <w:proofErr w:type="spellStart"/>
      <w:r>
        <w:rPr>
          <w:b/>
          <w:color w:val="1F3864"/>
          <w:sz w:val="24"/>
          <w:szCs w:val="24"/>
        </w:rPr>
        <w:t>umudu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büyütmeye</w:t>
      </w:r>
      <w:proofErr w:type="spellEnd"/>
      <w:r>
        <w:rPr>
          <w:b/>
          <w:color w:val="1F3864"/>
          <w:sz w:val="24"/>
          <w:szCs w:val="24"/>
        </w:rPr>
        <w:t xml:space="preserve">, </w:t>
      </w:r>
      <w:proofErr w:type="spellStart"/>
      <w:r>
        <w:rPr>
          <w:b/>
          <w:color w:val="1F3864"/>
          <w:sz w:val="24"/>
          <w:szCs w:val="24"/>
        </w:rPr>
        <w:t>dayanışmaya</w:t>
      </w:r>
      <w:proofErr w:type="spellEnd"/>
      <w:r>
        <w:rPr>
          <w:b/>
          <w:color w:val="1F3864"/>
          <w:sz w:val="24"/>
          <w:szCs w:val="24"/>
        </w:rPr>
        <w:t xml:space="preserve">, </w:t>
      </w:r>
      <w:proofErr w:type="spellStart"/>
      <w:r>
        <w:rPr>
          <w:b/>
          <w:color w:val="1F3864"/>
          <w:sz w:val="24"/>
          <w:szCs w:val="24"/>
        </w:rPr>
        <w:t>birlikte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politik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tutum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almaya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davet</w:t>
      </w:r>
      <w:proofErr w:type="spellEnd"/>
      <w:r>
        <w:rPr>
          <w:b/>
          <w:color w:val="1F3864"/>
          <w:sz w:val="24"/>
          <w:szCs w:val="24"/>
        </w:rPr>
        <w:t xml:space="preserve"> </w:t>
      </w:r>
      <w:proofErr w:type="spellStart"/>
      <w:r>
        <w:rPr>
          <w:b/>
          <w:color w:val="1F3864"/>
          <w:sz w:val="24"/>
          <w:szCs w:val="24"/>
        </w:rPr>
        <w:t>ediyoruz</w:t>
      </w:r>
      <w:proofErr w:type="spellEnd"/>
      <w:r>
        <w:rPr>
          <w:color w:val="1F3864"/>
          <w:sz w:val="24"/>
          <w:szCs w:val="24"/>
        </w:rPr>
        <w:t xml:space="preserve">.  </w:t>
      </w:r>
    </w:p>
    <w:p w:rsidR="00E61EED" w:rsidRDefault="009B6BB2">
      <w:pPr>
        <w:jc w:val="both"/>
        <w:rPr>
          <w:color w:val="1F3864"/>
          <w:sz w:val="24"/>
          <w:szCs w:val="24"/>
        </w:rPr>
      </w:pPr>
      <w:proofErr w:type="spellStart"/>
      <w:r>
        <w:rPr>
          <w:color w:val="1F3864"/>
          <w:sz w:val="24"/>
          <w:szCs w:val="24"/>
        </w:rPr>
        <w:t>Artık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söz</w:t>
      </w:r>
      <w:proofErr w:type="spellEnd"/>
      <w:r>
        <w:rPr>
          <w:color w:val="1F3864"/>
          <w:sz w:val="24"/>
          <w:szCs w:val="24"/>
        </w:rPr>
        <w:t xml:space="preserve"> de </w:t>
      </w:r>
      <w:proofErr w:type="spellStart"/>
      <w:r>
        <w:rPr>
          <w:color w:val="1F3864"/>
          <w:sz w:val="24"/>
          <w:szCs w:val="24"/>
        </w:rPr>
        <w:t>karar</w:t>
      </w:r>
      <w:proofErr w:type="spellEnd"/>
      <w:r>
        <w:rPr>
          <w:color w:val="1F3864"/>
          <w:sz w:val="24"/>
          <w:szCs w:val="24"/>
        </w:rPr>
        <w:t xml:space="preserve"> da </w:t>
      </w:r>
      <w:proofErr w:type="spellStart"/>
      <w:r>
        <w:rPr>
          <w:color w:val="1F3864"/>
          <w:sz w:val="24"/>
          <w:szCs w:val="24"/>
        </w:rPr>
        <w:t>bizim</w:t>
      </w:r>
      <w:proofErr w:type="spellEnd"/>
      <w:r>
        <w:rPr>
          <w:color w:val="1F3864"/>
          <w:sz w:val="24"/>
          <w:szCs w:val="24"/>
        </w:rPr>
        <w:t xml:space="preserve">! </w:t>
      </w:r>
      <w:proofErr w:type="spellStart"/>
      <w:r>
        <w:rPr>
          <w:color w:val="1F3864"/>
          <w:sz w:val="24"/>
          <w:szCs w:val="24"/>
        </w:rPr>
        <w:t>Yeşile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boyadıkları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yalanları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bu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yalanlarını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meşrulaştırmaya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çalıştıkları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yasaları</w:t>
      </w:r>
      <w:proofErr w:type="spellEnd"/>
      <w:r>
        <w:rPr>
          <w:color w:val="1F3864"/>
          <w:sz w:val="24"/>
          <w:szCs w:val="24"/>
        </w:rPr>
        <w:t xml:space="preserve">, </w:t>
      </w:r>
      <w:proofErr w:type="spellStart"/>
      <w:r>
        <w:rPr>
          <w:color w:val="1F3864"/>
          <w:sz w:val="24"/>
          <w:szCs w:val="24"/>
        </w:rPr>
        <w:t>ulusal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ve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</w:t>
      </w:r>
      <w:r>
        <w:rPr>
          <w:color w:val="1F3864"/>
          <w:sz w:val="24"/>
          <w:szCs w:val="24"/>
        </w:rPr>
        <w:t>luslararası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kararları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umurumuzda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değil</w:t>
      </w:r>
      <w:proofErr w:type="spellEnd"/>
      <w:r>
        <w:rPr>
          <w:color w:val="1F3864"/>
          <w:sz w:val="24"/>
          <w:szCs w:val="24"/>
        </w:rPr>
        <w:t xml:space="preserve">! </w:t>
      </w:r>
      <w:proofErr w:type="spellStart"/>
      <w:proofErr w:type="gramStart"/>
      <w:r>
        <w:rPr>
          <w:color w:val="1F3864"/>
          <w:sz w:val="24"/>
          <w:szCs w:val="24"/>
        </w:rPr>
        <w:t>Yarını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bugünden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başlayarak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özgürleştirme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kararımız</w:t>
      </w:r>
      <w:proofErr w:type="spellEnd"/>
      <w:r>
        <w:rPr>
          <w:color w:val="1F3864"/>
          <w:sz w:val="24"/>
          <w:szCs w:val="24"/>
        </w:rPr>
        <w:t xml:space="preserve"> </w:t>
      </w:r>
      <w:proofErr w:type="spellStart"/>
      <w:r>
        <w:rPr>
          <w:color w:val="1F3864"/>
          <w:sz w:val="24"/>
          <w:szCs w:val="24"/>
        </w:rPr>
        <w:t>kesindir</w:t>
      </w:r>
      <w:proofErr w:type="spellEnd"/>
      <w:r>
        <w:rPr>
          <w:color w:val="1F3864"/>
          <w:sz w:val="24"/>
          <w:szCs w:val="24"/>
        </w:rPr>
        <w:t>.</w:t>
      </w:r>
      <w:proofErr w:type="gramEnd"/>
    </w:p>
    <w:p w:rsidR="00E61EED" w:rsidRDefault="009B6BB2">
      <w:pPr>
        <w:rPr>
          <w:b/>
          <w:i/>
          <w:color w:val="1F3864"/>
        </w:rPr>
      </w:pPr>
      <w:r>
        <w:rPr>
          <w:b/>
          <w:i/>
          <w:color w:val="1F3864"/>
        </w:rPr>
        <w:t>KURTULUŞ YOK TEK BAŞINA YA HEP BERABER YA HİÇBİRİMİZ!</w:t>
      </w:r>
    </w:p>
    <w:p w:rsidR="00E61EED" w:rsidRDefault="009B6BB2">
      <w:pPr>
        <w:rPr>
          <w:b/>
          <w:i/>
          <w:color w:val="1F3864"/>
        </w:rPr>
      </w:pPr>
      <w:r>
        <w:rPr>
          <w:noProof/>
          <w:lang w:val="tr-TR"/>
        </w:rPr>
        <w:drawing>
          <wp:inline distT="0" distB="0" distL="0" distR="0">
            <wp:extent cx="1992901" cy="369057"/>
            <wp:effectExtent l="0" t="0" r="0" b="0"/>
            <wp:docPr id="2" name="image1.png" descr="DEV-YAPI-İŞ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V-YAPI-İŞ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2901" cy="369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"/>
          <w:szCs w:val="2"/>
          <w:highlight w:val="black"/>
        </w:rPr>
        <w:t xml:space="preserve"> </w:t>
      </w:r>
      <w:r>
        <w:rPr>
          <w:noProof/>
          <w:lang w:val="tr-TR"/>
        </w:rPr>
        <w:drawing>
          <wp:inline distT="0" distB="0" distL="0" distR="0">
            <wp:extent cx="692150" cy="692150"/>
            <wp:effectExtent l="0" t="0" r="0" b="0"/>
            <wp:docPr id="3" name="image2.png" descr="C:\Users\Admin\Desktop\ep akkuyu hazırlık\d731038b-c617-4c5a-9986-2dc28c9d701f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\Desktop\ep akkuyu hazırlık\d731038b-c617-4c5a-9986-2dc28c9d701f.jf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  <w:color w:val="1F3864"/>
        </w:rPr>
        <w:t xml:space="preserve"> </w:t>
      </w:r>
      <w:r>
        <w:rPr>
          <w:color w:val="0070C0"/>
        </w:rPr>
        <w:t xml:space="preserve">  </w:t>
      </w:r>
      <w:r>
        <w:rPr>
          <w:noProof/>
          <w:lang w:val="tr-TR"/>
        </w:rPr>
        <w:drawing>
          <wp:inline distT="0" distB="0" distL="0" distR="0">
            <wp:extent cx="1475893" cy="488347"/>
            <wp:effectExtent l="0" t="0" r="0" b="0"/>
            <wp:docPr id="4" name="image4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893" cy="488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70C0"/>
        </w:rPr>
        <w:t xml:space="preserve">   </w:t>
      </w:r>
      <w:r>
        <w:rPr>
          <w:b/>
          <w:i/>
          <w:noProof/>
          <w:color w:val="1F3864"/>
          <w:lang w:val="tr-TR"/>
        </w:rPr>
        <w:drawing>
          <wp:inline distT="0" distB="0" distL="0" distR="0">
            <wp:extent cx="1295400" cy="4786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sin NKP logo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7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EED"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61EED"/>
    <w:rsid w:val="009B6BB2"/>
    <w:rsid w:val="00E6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Papilart Gorsel Çozumler Merkezi papila</cp:lastModifiedBy>
  <cp:revision>2</cp:revision>
  <dcterms:created xsi:type="dcterms:W3CDTF">2022-12-25T05:38:00Z</dcterms:created>
  <dcterms:modified xsi:type="dcterms:W3CDTF">2022-12-25T05:44:00Z</dcterms:modified>
</cp:coreProperties>
</file>